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83" w:rsidRDefault="00DF2E83">
      <w:pPr>
        <w:spacing w:line="12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二级建造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36"/>
        </w:rPr>
        <w:t>师继续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36"/>
        </w:rPr>
        <w:t>教育</w:t>
      </w:r>
      <w:r>
        <w:rPr>
          <w:rFonts w:ascii="仿宋" w:eastAsia="仿宋" w:hAnsi="仿宋" w:cs="仿宋" w:hint="eastAsia"/>
          <w:b/>
          <w:bCs/>
          <w:color w:val="FF0000"/>
          <w:sz w:val="36"/>
          <w:szCs w:val="36"/>
        </w:rPr>
        <w:t>在线考核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指南</w:t>
      </w:r>
    </w:p>
    <w:bookmarkEnd w:id="0"/>
    <w:p w:rsidR="00DF2E83" w:rsidRDefault="00DF2E83">
      <w:pPr>
        <w:spacing w:line="57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一、考试整体流程</w:t>
      </w:r>
    </w:p>
    <w:p w:rsidR="00DF2E83" w:rsidRDefault="006E24C2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624205</wp:posOffset>
                </wp:positionH>
                <wp:positionV relativeFrom="paragraph">
                  <wp:posOffset>72390</wp:posOffset>
                </wp:positionV>
                <wp:extent cx="4429760" cy="932815"/>
                <wp:effectExtent l="635" t="3175" r="8255" b="6985"/>
                <wp:wrapNone/>
                <wp:docPr id="28" name="组合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760" cy="932815"/>
                          <a:chOff x="0" y="0"/>
                          <a:chExt cx="47681" cy="10036"/>
                        </a:xfrm>
                      </wpg:grpSpPr>
                      <wpg:grpSp>
                        <wpg:cNvPr id="29" name="组合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090" cy="10036"/>
                            <a:chOff x="0" y="0"/>
                            <a:chExt cx="44090" cy="10036"/>
                          </a:xfrm>
                        </wpg:grpSpPr>
                        <wps:wsp>
                          <wps:cNvPr id="30" name="燕尾形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0"/>
                              <a:ext cx="10674" cy="3905"/>
                            </a:xfrm>
                            <a:prstGeom prst="chevron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满足学时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1" name="燕尾形 2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3414" y="6131"/>
                              <a:ext cx="10675" cy="3905"/>
                            </a:xfrm>
                            <a:prstGeom prst="chevron">
                              <a:avLst>
                                <a:gd name="adj" fmla="val 50003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采集人像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2" name="燕尾形 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6131"/>
                              <a:ext cx="10674" cy="3905"/>
                            </a:xfrm>
                            <a:prstGeom prst="chevron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查看结果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3" name="燕尾形 2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143" y="6131"/>
                              <a:ext cx="10674" cy="3905"/>
                            </a:xfrm>
                            <a:prstGeom prst="chevron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交卷验证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4" name="燕尾形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2277" y="6131"/>
                              <a:ext cx="10674" cy="3905"/>
                            </a:xfrm>
                            <a:prstGeom prst="chevron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开始答题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5" name="燕尾形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6" y="0"/>
                              <a:ext cx="10674" cy="3905"/>
                            </a:xfrm>
                            <a:prstGeom prst="chevron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身份验证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6" name="燕尾形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0"/>
                              <a:ext cx="10674" cy="3905"/>
                            </a:xfrm>
                            <a:prstGeom prst="chevron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进入考试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  <wps:wsp>
                          <wps:cNvPr id="37" name="燕尾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1" y="0"/>
                              <a:ext cx="10675" cy="3905"/>
                            </a:xfrm>
                            <a:prstGeom prst="chevron">
                              <a:avLst>
                                <a:gd name="adj" fmla="val 50003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2E83" w:rsidRDefault="00DF2E8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阅读须知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</wpg:grpSp>
                      <wps:wsp>
                        <wps:cNvPr id="38" name="右弧形箭头 21"/>
                        <wps:cNvSpPr>
                          <a:spLocks noChangeArrowheads="1"/>
                        </wps:cNvSpPr>
                        <wps:spPr bwMode="auto">
                          <a:xfrm>
                            <a:off x="45128" y="1543"/>
                            <a:ext cx="2553" cy="7237"/>
                          </a:xfrm>
                          <a:prstGeom prst="curvedLeftArrow">
                            <a:avLst>
                              <a:gd name="adj1" fmla="val 29725"/>
                              <a:gd name="adj2" fmla="val 61720"/>
                              <a:gd name="adj3" fmla="val 25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8" o:spid="_x0000_s1026" style="position:absolute;margin-left:49.15pt;margin-top:5.7pt;width:348.8pt;height:73.45pt;z-index:251660288;mso-position-horizontal-relative:margin" coordsize="47681,1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">
                <v:group id="组合 20" o:spid="_x0000_s1027" style="position:absolute;width:44090;height:10036" coordsize="44090,10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燕尾形 22" o:spid="_x0000_s1028" type="#_x0000_t55" style="position:absolute;left:5;width:1067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Qi78A&#10;AADbAAAADwAAAGRycy9kb3ducmV2LnhtbERPTWsCMRC9F/wPYQRvNatCKatRRFvwIJSqF2/DZtxd&#10;3UzWJOr6751DocfH+54tOteoO4VYezYwGmagiAtvay4NHPbf75+gYkK22HgmA0+KsJj33maYW//g&#10;X7rvUqkkhGOOBqqU2lzrWFTkMA59SyzcyQeHSWAotQ34kHDX6HGWfWiHNUtDhS2tKiouu5uTXl7/&#10;bI4FnlfH8TbgcntNX080ZtDvllNQibr0L/5zb6yBiayXL/ID9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NCLvwAAANsAAAAPAAAAAAAAAAAAAAAAAJgCAABkcnMvZG93bnJl&#10;di54bWxQSwUGAAAAAAQABAD1AAAAhAMAAAAA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满足学时</w:t>
                          </w:r>
                        </w:p>
                      </w:txbxContent>
                    </v:textbox>
                  </v:shape>
                  <v:shape id="燕尾形 23" o:spid="_x0000_s1029" type="#_x0000_t55" style="position:absolute;left:33414;top:6131;width:10675;height:3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vmsQA&#10;AADbAAAADwAAAGRycy9kb3ducmV2LnhtbESP3WrCQBCF7wt9h2UK3kizq4K0MasUseBNI2ofYMhO&#10;fjQ7m2a3Jn17t1Do5eH8fJxsM9pW3Kj3jWMNs0SBIC6cabjS8Hl+f34B4QOywdYxafghD5v140OG&#10;qXEDH+l2CpWII+xT1FCH0KVS+qImiz5xHXH0StdbDFH2lTQ9DnHctnKu1FJabDgSauxoW1NxPX3b&#10;CHm9dl/z/FyGj3ynDsXl0ExVqfXkaXxbgQg0hv/wX3tvNCxm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r5rEAAAA2wAAAA8AAAAAAAAAAAAAAAAAmAIAAGRycy9k&#10;b3ducmV2LnhtbFBLBQYAAAAABAAEAPUAAACJAwAAAAA=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采集人像</w:t>
                          </w:r>
                        </w:p>
                      </w:txbxContent>
                    </v:textbox>
                  </v:shape>
                  <v:shape id="燕尾形 24" o:spid="_x0000_s1030" type="#_x0000_t55" style="position:absolute;top:6131;width:10674;height:3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x7cMA&#10;AADbAAAADwAAAGRycy9kb3ducmV2LnhtbESP3WoCMRCF74W+Q5iCN6JJVxC7GqVIC95Uce0DDJvZ&#10;n7qZrJtUt29vBMHLw/n5OMt1bxtxoc7XjjW8TRQI4tyZmksNP8ev8RyED8gGG8ek4Z88rFcvgyWm&#10;xl35QJcslCKOsE9RQxVCm0rp84os+olriaNXuM5iiLIrpenwGsdtIxOlZtJizZFQYUubivJT9mcj&#10;5P3UnpPdsQjfu0+1z3/39UgVWg9f+48FiEB9eIYf7a3RME3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x7cMAAADbAAAADwAAAAAAAAAAAAAAAACYAgAAZHJzL2Rv&#10;d25yZXYueG1sUEsFBgAAAAAEAAQA9QAAAIgDAAAAAA==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查看结果</w:t>
                          </w:r>
                        </w:p>
                      </w:txbxContent>
                    </v:textbox>
                  </v:shape>
                  <v:shape id="燕尾形 25" o:spid="_x0000_s1031" type="#_x0000_t55" style="position:absolute;left:11143;top:6131;width:10674;height:3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UdsIA&#10;AADbAAAADwAAAGRycy9kb3ducmV2LnhtbESP3WoCMRCF74W+Q5iCN1ITFaRdjVJEwRsVtQ8wbGZ/&#10;dDPZbqKub28EwcvD+fk403lrK3GlxpeONQz6CgRx6kzJuYa/4+rrG4QPyAYrx6ThTh7ms4/OFBPj&#10;bryn6yHkIo6wT1BDEUKdSOnTgiz6vquJo5e5xmKIssmlafAWx20lh0qNpcWSI6HAmhYFpefDxUbI&#10;z7n+H26PWdhsl2qXnnZlT2Vadz/b3wmIQG14h1/ttdEwG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5R2wgAAANsAAAAPAAAAAAAAAAAAAAAAAJgCAABkcnMvZG93&#10;bnJldi54bWxQSwUGAAAAAAQABAD1AAAAhwMAAAAA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交卷验证</w:t>
                          </w:r>
                        </w:p>
                      </w:txbxContent>
                    </v:textbox>
                  </v:shape>
                  <v:shape id="燕尾形 26" o:spid="_x0000_s1032" type="#_x0000_t55" style="position:absolute;left:22277;top:6131;width:10674;height:3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MAsMA&#10;AADbAAAADwAAAGRycy9kb3ducmV2LnhtbESP3WoCMRCF74W+Q5hCb0QTbSm6GkWkQm+qdPUBhs3s&#10;j24m6ybq+vamUPDycH4+znzZ2VpcqfWVYw2joQJBnDlTcaHhsN8MJiB8QDZYOyYNd/KwXLz05pgY&#10;d+NfuqahEHGEfYIayhCaREqflWTRD11DHL3ctRZDlG0hTYu3OG5rOVbqU1qsOBJKbGhdUnZKLzZC&#10;pqfmPN7u8/Cz/VK77Lir+irX+u21W81ABOrCM/zf/jYa3j/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IMAsMAAADbAAAADwAAAAAAAAAAAAAAAACYAgAAZHJzL2Rv&#10;d25yZXYueG1sUEsFBgAAAAAEAAQA9QAAAIgDAAAAAA==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开始答题</w:t>
                          </w:r>
                        </w:p>
                      </w:txbxContent>
                    </v:textbox>
                  </v:shape>
                  <v:shape id="燕尾形 27" o:spid="_x0000_s1033" type="#_x0000_t55" style="position:absolute;left:33416;width:1067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zE8MA&#10;AADbAAAADwAAAGRycy9kb3ducmV2LnhtbESPzWrCQBSF90LfYbgFdzppxFJSR5FUIQtBarvJ7pK5&#10;TdJm7qQzoyZv7xQKLg/n5+OsNoPpxIWcby0reJonIIgrq1uuFXx+7GcvIHxA1thZJgUjedisHyYr&#10;zLS98jtdTqEWcYR9hgqaEPpMSl81ZNDPbU8cvS/rDIYoXS21w2scN51Mk+RZGmw5EhrsKW+o+jmd&#10;TeTy27EoK/zOy/TgcHv4DbsRlZo+DttXEIGGcA//twutYLGE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zE8MAAADbAAAADwAAAAAAAAAAAAAAAACYAgAAZHJzL2Rv&#10;d25yZXYueG1sUEsFBgAAAAAEAAQA9QAAAIgDAAAAAA==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身份验证</w:t>
                          </w:r>
                        </w:p>
                      </w:txbxContent>
                    </v:textbox>
                  </v:shape>
                  <v:shape id="燕尾形 28" o:spid="_x0000_s1034" type="#_x0000_t55" style="position:absolute;left:11139;width:1067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tZMMA&#10;AADbAAAADwAAAGRycy9kb3ducmV2LnhtbESPzWrCQBSF94LvMFzBnU5MQSR1DCFtwYVQqt24u2Su&#10;STRzJ52Zanx7p1BweTg/H2edD6YTV3K+taxgMU9AEFdWt1wr+D58zFYgfEDW2FkmBXfykG/GozVm&#10;2t74i677UIs4wj5DBU0IfSalrxoy6Oe2J47eyTqDIUpXS+3wFsdNJ9MkWUqDLUdCgz2VDVWX/a+J&#10;XH773B4rPJfHdOew2P2E9zsqNZ0MxSuIQEN4hv/bW63gZQl/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tZMMAAADbAAAADwAAAAAAAAAAAAAAAACYAgAAZHJzL2Rv&#10;d25yZXYueG1sUEsFBgAAAAAEAAQA9QAAAIgDAAAAAA==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进入考试</w:t>
                          </w:r>
                        </w:p>
                      </w:txbxContent>
                    </v:textbox>
                  </v:shape>
                  <v:shape id="燕尾形 29" o:spid="_x0000_s1035" type="#_x0000_t55" style="position:absolute;left:22281;width:1067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I/8MA&#10;AADbAAAADwAAAGRycy9kb3ducmV2LnhtbESPzWrCQBSF90LfYbgFdzppBFtSR5FUIQtBarvJ7pK5&#10;TdJm7qQzoyZv7xQKLg/n5+OsNoPpxIWcby0reJonIIgrq1uuFXx+7GcvIHxA1thZJgUjedisHyYr&#10;zLS98jtdTqEWcYR9hgqaEPpMSl81ZNDPbU8cvS/rDIYoXS21w2scN51Mk2QpDbYcCQ32lDdU/ZzO&#10;JnL57ViUFX7nZXpwuD38ht2ISk0fh+0riEBDuIf/24VWsHiG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I/8MAAADbAAAADwAAAAAAAAAAAAAAAACYAgAAZHJzL2Rv&#10;d25yZXYueG1sUEsFBgAAAAAEAAQA9QAAAIgDAAAAAA==&#10;" adj="17649" fillcolor="#5b9bd5" stroked="f" strokeweight="1pt">
                    <v:textbox inset="1mm,0,1mm,0">
                      <w:txbxContent>
                        <w:p w:rsidR="00DF2E83" w:rsidRDefault="00DF2E8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阅读须知</w:t>
                          </w:r>
                        </w:p>
                      </w:txbxContent>
                    </v:textbox>
                  </v:shape>
                </v:group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右弧形箭头 21" o:spid="_x0000_s1036" type="#_x0000_t103" style="position:absolute;left:45128;top:1543;width:2553;height:7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YnMAA&#10;AADbAAAADwAAAGRycy9kb3ducmV2LnhtbERPz2vCMBS+D/Y/hDfwNtPplNEZSxHEXlc7xm6P5q0t&#10;Ni9dEm39781B8Pjx/d5kk+nFhZzvLCt4mycgiGurO24UVMf96wcIH5A19pZJwZU8ZNvnpw2m2o78&#10;RZcyNCKGsE9RQRvCkErp65YM+rkdiCP3Z53BEKFrpHY4xnDTy0WSrKXBjmNDiwPtWqpP5dko+Da/&#10;1T8O65UrwvuBdVH9LPKTUrOXKf8EEWgKD/HdXWgFyzg2fo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MYnMAAAADbAAAADwAAAAAAAAAAAAAAAACYAgAAZHJzL2Rvd25y&#10;ZXYueG1sUEsFBgAAAAAEAAQA9QAAAIUDAAAAAA==&#10;" adj="16897,20381,5400" fillcolor="#5b9bd5" stroked="f" strokeweight="1pt"/>
                <w10:wrap anchorx="margin"/>
              </v:group>
            </w:pict>
          </mc:Fallback>
        </mc:AlternateContent>
      </w:r>
    </w:p>
    <w:p w:rsidR="00DF2E83" w:rsidRDefault="00DF2E83">
      <w:pPr>
        <w:jc w:val="left"/>
        <w:rPr>
          <w:rFonts w:ascii="仿宋" w:eastAsia="仿宋" w:hAnsi="仿宋" w:cs="仿宋"/>
          <w:sz w:val="28"/>
          <w:szCs w:val="28"/>
        </w:rPr>
      </w:pPr>
    </w:p>
    <w:p w:rsidR="00DF2E83" w:rsidRDefault="00DF2E83">
      <w:pPr>
        <w:jc w:val="left"/>
        <w:rPr>
          <w:rFonts w:ascii="仿宋" w:eastAsia="仿宋" w:hAnsi="仿宋" w:cs="仿宋"/>
          <w:sz w:val="28"/>
          <w:szCs w:val="28"/>
        </w:rPr>
      </w:pP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二、具体操作</w:t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满足学时、进入考试</w:t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用户完成在线课程学习，取得本课程全部学时后，课程的“考试”按钮高亮显示，允许用户进行在线测试。</w:t>
      </w:r>
    </w:p>
    <w:p w:rsidR="00DF2E83" w:rsidRDefault="006E24C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4514850" cy="742950"/>
            <wp:effectExtent l="0" t="0" r="0" b="0"/>
            <wp:docPr id="21" name="图片 7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无标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阅读须知、身份验证和采集人像</w:t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）用户在弹出页面中阅读“考试须知”，点击“同意，参加考试”。</w:t>
      </w:r>
    </w:p>
    <w:p w:rsidR="00DF2E83" w:rsidRDefault="006E24C2">
      <w:pPr>
        <w:snapToGrid w:val="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3790950" cy="2143125"/>
            <wp:effectExtent l="0" t="0" r="0" b="9525"/>
            <wp:docPr id="22" name="图片 6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无标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）进行个人信息确认，并扫描二维码进入公众号核实身份并采集考生照片。身份核实完毕后可点击“开始答题”进入考试页面。</w:t>
      </w:r>
    </w:p>
    <w:p w:rsidR="00DF2E83" w:rsidRDefault="006E24C2">
      <w:pPr>
        <w:widowControl/>
        <w:jc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3590925" cy="2457450"/>
            <wp:effectExtent l="0" t="0" r="9525" b="0"/>
            <wp:docPr id="23" name="图片 5" descr="无标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无标题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E83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476375" cy="2409825"/>
            <wp:effectExtent l="0" t="0" r="9525" b="9525"/>
            <wp:docPr id="24" name="图片 4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无标题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8" b="1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考试答题</w:t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考试试题均为客观题，由单选题、多选题、判断题三种题型组成，考生通过点击选项按钮进行答题，完成全部答题操作后点击“交卷”按钮结束考试。</w:t>
      </w:r>
    </w:p>
    <w:p w:rsidR="00DF2E83" w:rsidRDefault="006E24C2">
      <w:pPr>
        <w:keepLines/>
        <w:jc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/>
          <w:noProof/>
          <w:color w:val="FF0000"/>
          <w:sz w:val="28"/>
          <w:szCs w:val="28"/>
        </w:rPr>
        <w:drawing>
          <wp:inline distT="0" distB="0" distL="0" distR="0">
            <wp:extent cx="4762500" cy="2781300"/>
            <wp:effectExtent l="0" t="0" r="0" b="0"/>
            <wp:docPr id="25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无标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 w:rsidP="00CF0A73">
      <w:pPr>
        <w:keepLines/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4. </w:t>
      </w:r>
      <w:r>
        <w:rPr>
          <w:rFonts w:ascii="仿宋" w:eastAsia="仿宋" w:hAnsi="仿宋" w:cs="仿宋" w:hint="eastAsia"/>
          <w:sz w:val="28"/>
          <w:szCs w:val="28"/>
        </w:rPr>
        <w:t>交卷验证和查看结果</w:t>
      </w:r>
    </w:p>
    <w:p w:rsidR="00DF2E83" w:rsidRDefault="00DF2E83" w:rsidP="00CF0A73">
      <w:pPr>
        <w:keepLines/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考试结束时系统再次进行身份验证（操作方式与进入考试身份验证相同），完成验证后自动判分并公布测试结果。</w:t>
      </w:r>
    </w:p>
    <w:p w:rsidR="00DF2E83" w:rsidRDefault="006E24C2">
      <w:pPr>
        <w:widowControl/>
        <w:jc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/>
          <w:noProof/>
          <w:color w:val="FF0000"/>
          <w:sz w:val="28"/>
          <w:szCs w:val="28"/>
        </w:rPr>
        <w:drawing>
          <wp:inline distT="0" distB="0" distL="0" distR="0">
            <wp:extent cx="4533900" cy="2705100"/>
            <wp:effectExtent l="0" t="0" r="0" b="0"/>
            <wp:docPr id="26" name="图片 26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无标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6E24C2">
      <w:pPr>
        <w:widowControl/>
        <w:snapToGrid w:val="0"/>
        <w:jc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/>
          <w:noProof/>
          <w:color w:val="FF0000"/>
          <w:sz w:val="28"/>
          <w:szCs w:val="28"/>
        </w:rPr>
        <w:drawing>
          <wp:inline distT="0" distB="0" distL="0" distR="0">
            <wp:extent cx="4505325" cy="2686050"/>
            <wp:effectExtent l="0" t="0" r="9525" b="0"/>
            <wp:docPr id="27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无标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5. </w:t>
      </w:r>
      <w:r>
        <w:rPr>
          <w:rFonts w:ascii="仿宋" w:eastAsia="仿宋" w:hAnsi="仿宋" w:cs="仿宋" w:hint="eastAsia"/>
          <w:sz w:val="28"/>
          <w:szCs w:val="28"/>
        </w:rPr>
        <w:t>其它事项</w:t>
      </w:r>
    </w:p>
    <w:p w:rsidR="00DF2E83" w:rsidRDefault="00DF2E83" w:rsidP="00CF0A73">
      <w:pPr>
        <w:spacing w:line="57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考试合格后平台关闭考试功能，如考试未合格，可再次参加考试。</w:t>
      </w:r>
    </w:p>
    <w:p w:rsidR="00DF2E83" w:rsidRDefault="00DF2E83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DF2E83" w:rsidRDefault="00DF2E83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DF2E83" w:rsidRDefault="00DF2E83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DF2E83" w:rsidRDefault="00DF2E83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DF2E83" w:rsidSect="00C514B8">
      <w:pgSz w:w="11906" w:h="16838"/>
      <w:pgMar w:top="1418" w:right="851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4954B3"/>
    <w:multiLevelType w:val="singleLevel"/>
    <w:tmpl w:val="874954B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998A58D5"/>
    <w:multiLevelType w:val="singleLevel"/>
    <w:tmpl w:val="998A58D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 w15:restartNumberingAfterBreak="0">
    <w:nsid w:val="A30F9918"/>
    <w:multiLevelType w:val="singleLevel"/>
    <w:tmpl w:val="C6A8D630"/>
    <w:lvl w:ilvl="0">
      <w:start w:val="1"/>
      <w:numFmt w:val="decimal"/>
      <w:suff w:val="nothing"/>
      <w:lvlText w:val="%1、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C1015B0"/>
    <w:multiLevelType w:val="hybridMultilevel"/>
    <w:tmpl w:val="5314AB38"/>
    <w:lvl w:ilvl="0" w:tplc="7E6C7816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  <w:rPr>
        <w:rFonts w:cs="Times New Roman"/>
      </w:rPr>
    </w:lvl>
  </w:abstractNum>
  <w:abstractNum w:abstractNumId="4" w15:restartNumberingAfterBreak="0">
    <w:nsid w:val="57C4525F"/>
    <w:multiLevelType w:val="singleLevel"/>
    <w:tmpl w:val="57C45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 w15:restartNumberingAfterBreak="0">
    <w:nsid w:val="69936C08"/>
    <w:multiLevelType w:val="hybridMultilevel"/>
    <w:tmpl w:val="F7703624"/>
    <w:lvl w:ilvl="0" w:tplc="805241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EF"/>
    <w:rsid w:val="00055D03"/>
    <w:rsid w:val="00066795"/>
    <w:rsid w:val="00094444"/>
    <w:rsid w:val="000B3599"/>
    <w:rsid w:val="001577D8"/>
    <w:rsid w:val="001916F8"/>
    <w:rsid w:val="001F6D5E"/>
    <w:rsid w:val="002B3153"/>
    <w:rsid w:val="002D7681"/>
    <w:rsid w:val="004E232A"/>
    <w:rsid w:val="00556282"/>
    <w:rsid w:val="005829EA"/>
    <w:rsid w:val="005D3FD5"/>
    <w:rsid w:val="006105FB"/>
    <w:rsid w:val="00672FA7"/>
    <w:rsid w:val="00696F0A"/>
    <w:rsid w:val="006E24C2"/>
    <w:rsid w:val="00766734"/>
    <w:rsid w:val="007673EF"/>
    <w:rsid w:val="00776CE8"/>
    <w:rsid w:val="007822F7"/>
    <w:rsid w:val="007E29FF"/>
    <w:rsid w:val="008B7837"/>
    <w:rsid w:val="008C4939"/>
    <w:rsid w:val="008F2B77"/>
    <w:rsid w:val="00913BEB"/>
    <w:rsid w:val="00913F08"/>
    <w:rsid w:val="00925258"/>
    <w:rsid w:val="00A943F7"/>
    <w:rsid w:val="00B45773"/>
    <w:rsid w:val="00B923B2"/>
    <w:rsid w:val="00BA790B"/>
    <w:rsid w:val="00C214BD"/>
    <w:rsid w:val="00C501F8"/>
    <w:rsid w:val="00C514B8"/>
    <w:rsid w:val="00C94E10"/>
    <w:rsid w:val="00CF0584"/>
    <w:rsid w:val="00CF0A73"/>
    <w:rsid w:val="00D23C5B"/>
    <w:rsid w:val="00D25695"/>
    <w:rsid w:val="00D42EDA"/>
    <w:rsid w:val="00D84B17"/>
    <w:rsid w:val="00DF2E83"/>
    <w:rsid w:val="00E31A5B"/>
    <w:rsid w:val="00E56372"/>
    <w:rsid w:val="00FD33F0"/>
    <w:rsid w:val="0A5F7400"/>
    <w:rsid w:val="386726BF"/>
    <w:rsid w:val="3E2B2D97"/>
    <w:rsid w:val="543C53CB"/>
    <w:rsid w:val="55534C96"/>
    <w:rsid w:val="5E9B7D1D"/>
    <w:rsid w:val="5FEB558D"/>
    <w:rsid w:val="6AC33EC0"/>
    <w:rsid w:val="6B086D55"/>
    <w:rsid w:val="7DCD70AD"/>
    <w:rsid w:val="7E9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AA15C4-EA7D-43E6-B4E9-CE149FC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45773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link w:val="a3"/>
    <w:uiPriority w:val="99"/>
    <w:semiHidden/>
    <w:rsid w:val="00D35DBE"/>
    <w:rPr>
      <w:sz w:val="18"/>
      <w:szCs w:val="18"/>
    </w:rPr>
  </w:style>
  <w:style w:type="paragraph" w:styleId="a4">
    <w:name w:val="header"/>
    <w:basedOn w:val="a"/>
    <w:link w:val="Char0"/>
    <w:uiPriority w:val="99"/>
    <w:rsid w:val="00B45773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link w:val="a4"/>
    <w:uiPriority w:val="99"/>
    <w:semiHidden/>
    <w:rsid w:val="00D35DBE"/>
    <w:rPr>
      <w:sz w:val="18"/>
      <w:szCs w:val="18"/>
    </w:rPr>
  </w:style>
  <w:style w:type="character" w:styleId="a5">
    <w:name w:val="page number"/>
    <w:uiPriority w:val="99"/>
    <w:rsid w:val="00B45773"/>
    <w:rPr>
      <w:rFonts w:cs="Times New Roman"/>
    </w:rPr>
  </w:style>
  <w:style w:type="character" w:styleId="a6">
    <w:name w:val="Hyperlink"/>
    <w:uiPriority w:val="99"/>
    <w:rsid w:val="008B7837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rsid w:val="00BA790B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BA790B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696F0A"/>
    <w:pPr>
      <w:ind w:leftChars="2500" w:left="100"/>
    </w:pPr>
  </w:style>
  <w:style w:type="character" w:customStyle="1" w:styleId="Char2">
    <w:name w:val="日期 Char"/>
    <w:link w:val="a8"/>
    <w:uiPriority w:val="99"/>
    <w:locked/>
    <w:rsid w:val="00696F0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关于调整我市二级注册建造师继续教育培训模式的通知</dc:title>
  <dc:subject/>
  <dc:creator>Administrator</dc:creator>
  <cp:keywords/>
  <dc:description/>
  <cp:lastModifiedBy>Windows 用户</cp:lastModifiedBy>
  <cp:revision>2</cp:revision>
  <cp:lastPrinted>2021-07-01T02:57:00Z</cp:lastPrinted>
  <dcterms:created xsi:type="dcterms:W3CDTF">2021-07-01T06:55:00Z</dcterms:created>
  <dcterms:modified xsi:type="dcterms:W3CDTF">2021-07-01T06:55:00Z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8650D510A68847CAA7692E1851B7F499</vt:lpwstr>
  </property>
</Properties>
</file>